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E75D23" w14:textId="6D893BDA" w:rsidR="00AD72B7" w:rsidRPr="004230A8" w:rsidRDefault="00AD72B7" w:rsidP="003D737E">
      <w:pPr>
        <w:rPr>
          <w:rFonts w:ascii="Times New Roman" w:hAnsi="Times New Roman" w:cs="Times New Roman"/>
          <w:b/>
          <w:bCs/>
          <w:i/>
          <w:iCs/>
        </w:rPr>
      </w:pPr>
      <w:r w:rsidRPr="00AD72B7">
        <w:rPr>
          <w:rFonts w:ascii="Times New Roman" w:hAnsi="Times New Roman" w:cs="Times New Roman"/>
          <w:b/>
          <w:bCs/>
        </w:rPr>
        <w:t>ZUCHY „A”</w:t>
      </w:r>
      <w:r>
        <w:rPr>
          <w:rFonts w:ascii="Times New Roman" w:hAnsi="Times New Roman" w:cs="Times New Roman"/>
          <w:b/>
          <w:bCs/>
        </w:rPr>
        <w:t xml:space="preserve">    </w:t>
      </w:r>
      <w:r w:rsidRPr="00AD72B7">
        <w:rPr>
          <w:rFonts w:ascii="Times New Roman" w:hAnsi="Times New Roman" w:cs="Times New Roman"/>
          <w:b/>
          <w:bCs/>
        </w:rPr>
        <w:t xml:space="preserve"> KRĄG TE</w:t>
      </w:r>
      <w:r w:rsidR="003D737E">
        <w:rPr>
          <w:rFonts w:ascii="Times New Roman" w:hAnsi="Times New Roman" w:cs="Times New Roman"/>
          <w:b/>
          <w:bCs/>
        </w:rPr>
        <w:t>MATYCZNY :</w:t>
      </w:r>
      <w:r w:rsidR="003D737E" w:rsidRPr="00670492">
        <w:rPr>
          <w:rFonts w:ascii="Times New Roman" w:hAnsi="Times New Roman" w:cs="Times New Roman"/>
          <w:b/>
          <w:bCs/>
          <w:i/>
          <w:iCs/>
        </w:rPr>
        <w:t xml:space="preserve">  - „ </w:t>
      </w:r>
      <w:r w:rsidR="00C57396">
        <w:rPr>
          <w:rFonts w:ascii="Times New Roman" w:hAnsi="Times New Roman" w:cs="Times New Roman"/>
          <w:b/>
          <w:bCs/>
          <w:i/>
          <w:iCs/>
        </w:rPr>
        <w:t>ZAWODY NASZYCH RODZICÓW”</w:t>
      </w:r>
      <w:r w:rsidR="004230A8">
        <w:rPr>
          <w:rFonts w:ascii="Times New Roman" w:hAnsi="Times New Roman" w:cs="Times New Roman"/>
          <w:b/>
          <w:bCs/>
          <w:i/>
          <w:iCs/>
        </w:rPr>
        <w:t xml:space="preserve">                       </w:t>
      </w:r>
      <w:r w:rsidR="00E81976">
        <w:rPr>
          <w:rFonts w:ascii="Times New Roman" w:hAnsi="Times New Roman" w:cs="Times New Roman"/>
          <w:b/>
          <w:bCs/>
          <w:i/>
          <w:iCs/>
        </w:rPr>
        <w:t xml:space="preserve">  </w:t>
      </w:r>
      <w:r w:rsidRPr="00AD72B7">
        <w:rPr>
          <w:rFonts w:ascii="Times New Roman" w:hAnsi="Times New Roman" w:cs="Times New Roman"/>
          <w:b/>
          <w:bCs/>
        </w:rPr>
        <w:t>realizacja</w:t>
      </w:r>
      <w:r w:rsidR="003B70C8">
        <w:rPr>
          <w:rFonts w:ascii="Times New Roman" w:hAnsi="Times New Roman" w:cs="Times New Roman"/>
          <w:b/>
          <w:bCs/>
        </w:rPr>
        <w:t>: 11.05.-15</w:t>
      </w:r>
      <w:r w:rsidR="00733DD2">
        <w:rPr>
          <w:rFonts w:ascii="Times New Roman" w:hAnsi="Times New Roman" w:cs="Times New Roman"/>
          <w:b/>
          <w:bCs/>
        </w:rPr>
        <w:t>.05.</w:t>
      </w:r>
      <w:r w:rsidRPr="00AD72B7">
        <w:rPr>
          <w:rFonts w:ascii="Times New Roman" w:hAnsi="Times New Roman" w:cs="Times New Roman"/>
          <w:b/>
          <w:bCs/>
        </w:rPr>
        <w:t xml:space="preserve"> 2020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4606"/>
        <w:gridCol w:w="4716"/>
      </w:tblGrid>
      <w:tr w:rsidR="002B289D" w14:paraId="16D43730" w14:textId="77777777" w:rsidTr="002A2871">
        <w:tc>
          <w:tcPr>
            <w:tcW w:w="4606" w:type="dxa"/>
          </w:tcPr>
          <w:p w14:paraId="345D1F65" w14:textId="4E12B1D8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                   </w:t>
            </w:r>
            <w:r w:rsidR="00AD72B7" w:rsidRPr="00A15C46">
              <w:rPr>
                <w:rFonts w:ascii="Times New Roman" w:hAnsi="Times New Roman" w:cs="Times New Roman"/>
                <w:b/>
                <w:bCs/>
              </w:rPr>
              <w:t>C</w:t>
            </w:r>
            <w:r w:rsidRPr="00A15C46">
              <w:rPr>
                <w:rFonts w:ascii="Times New Roman" w:hAnsi="Times New Roman" w:cs="Times New Roman"/>
                <w:b/>
                <w:bCs/>
              </w:rPr>
              <w:t>ele</w:t>
            </w:r>
          </w:p>
        </w:tc>
        <w:tc>
          <w:tcPr>
            <w:tcW w:w="4716" w:type="dxa"/>
          </w:tcPr>
          <w:p w14:paraId="7BB8741C" w14:textId="77777777" w:rsidR="002B289D" w:rsidRPr="00A15C46" w:rsidRDefault="00A15C46">
            <w:pPr>
              <w:rPr>
                <w:rFonts w:ascii="Times New Roman" w:hAnsi="Times New Roman" w:cs="Times New Roman"/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Osiągnięcia/umiejętności dziecka</w:t>
            </w:r>
          </w:p>
          <w:p w14:paraId="738A2C59" w14:textId="253F1036" w:rsidR="00A15C46" w:rsidRPr="00A15C46" w:rsidRDefault="00A15C46">
            <w:pPr>
              <w:rPr>
                <w:b/>
                <w:bCs/>
              </w:rPr>
            </w:pPr>
            <w:r w:rsidRPr="00A15C46">
              <w:rPr>
                <w:rFonts w:ascii="Times New Roman" w:hAnsi="Times New Roman" w:cs="Times New Roman"/>
                <w:b/>
                <w:bCs/>
              </w:rPr>
              <w:t>Wynikające z podstawy programowej</w:t>
            </w:r>
          </w:p>
        </w:tc>
      </w:tr>
      <w:tr w:rsidR="002B289D" w14:paraId="473D0A40" w14:textId="77777777" w:rsidTr="004230A8">
        <w:trPr>
          <w:trHeight w:val="4511"/>
        </w:trPr>
        <w:tc>
          <w:tcPr>
            <w:tcW w:w="4606" w:type="dxa"/>
          </w:tcPr>
          <w:p w14:paraId="11CAAF6B" w14:textId="77777777" w:rsidR="0006604E" w:rsidRPr="004230A8" w:rsidRDefault="000660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1C65E45" w14:textId="09C6C6E3" w:rsidR="002B289D" w:rsidRPr="004C5524" w:rsidRDefault="000660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4C5524">
              <w:rPr>
                <w:rFonts w:ascii="Times New Roman" w:hAnsi="Times New Roman" w:cs="Times New Roman"/>
                <w:sz w:val="16"/>
                <w:szCs w:val="16"/>
              </w:rPr>
              <w:t xml:space="preserve">kształtowanie sprawności fizycznej , zwinności i koordynacji wzrokowo – ruchowej podczas ćwiczeń gimnastycznych i zabaw ruchowych                                                                                                   - utrwalenie umiejętności odwzorowywania wzorów opartych na liniach składających się </w:t>
            </w:r>
            <w:r w:rsidR="004F0B21">
              <w:rPr>
                <w:rFonts w:ascii="Times New Roman" w:hAnsi="Times New Roman" w:cs="Times New Roman"/>
                <w:sz w:val="16"/>
                <w:szCs w:val="16"/>
              </w:rPr>
              <w:t xml:space="preserve">na pisanie liter                                                     - wdrażanie do umiejętności odczytywania i interpretowania  treści wyrażanych w sposób niewerbalny                                                           - budowanie szacunku do szanowania emocji własnych </w:t>
            </w:r>
            <w:r w:rsidR="00314BE3">
              <w:rPr>
                <w:rFonts w:ascii="Times New Roman" w:hAnsi="Times New Roman" w:cs="Times New Roman"/>
                <w:sz w:val="16"/>
                <w:szCs w:val="16"/>
              </w:rPr>
              <w:t>i innych osób</w:t>
            </w:r>
            <w:r w:rsidR="00101CC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- kształcenie zdolności dostrzegania wartości pracy i dążenia do celu oraz konieczności bycia wytrwałym                                                     - rozwijanie świadomości wartości relacji z innymi ludźmi                      - zapoznanie z rolami społecznymi osób różnych zawodów</w:t>
            </w:r>
          </w:p>
          <w:p w14:paraId="2252FA20" w14:textId="77D64BE6" w:rsidR="000019D6" w:rsidRPr="004230A8" w:rsidRDefault="00270C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- </w:t>
            </w:r>
            <w:r w:rsidRPr="00270C00">
              <w:rPr>
                <w:rFonts w:ascii="Times New Roman" w:hAnsi="Times New Roman" w:cs="Times New Roman"/>
                <w:sz w:val="16"/>
                <w:szCs w:val="16"/>
              </w:rPr>
              <w:t>wdrażanie do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umiejętności organizowania zabaw z podziałem na role                                                                                                          - wdrażanie do aktywnego poszukiwania odpowiedzi na pytania, wykazywanie się  ciekawością i aktywnością poznawczą </w:t>
            </w:r>
          </w:p>
        </w:tc>
        <w:tc>
          <w:tcPr>
            <w:tcW w:w="4716" w:type="dxa"/>
          </w:tcPr>
          <w:p w14:paraId="764EF74E" w14:textId="77777777" w:rsidR="00A41F2D" w:rsidRPr="004230A8" w:rsidRDefault="00A41F2D" w:rsidP="00C444C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DB83B83" w14:textId="7158FA5F" w:rsidR="00E81976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C57396">
              <w:rPr>
                <w:rFonts w:ascii="Times New Roman" w:hAnsi="Times New Roman" w:cs="Times New Roman"/>
                <w:sz w:val="16"/>
                <w:szCs w:val="16"/>
              </w:rPr>
              <w:t xml:space="preserve"> wykorzystuje w pracach</w:t>
            </w:r>
            <w:r w:rsidR="00C15CF9">
              <w:rPr>
                <w:rFonts w:ascii="Times New Roman" w:hAnsi="Times New Roman" w:cs="Times New Roman"/>
                <w:sz w:val="16"/>
                <w:szCs w:val="16"/>
              </w:rPr>
              <w:t xml:space="preserve"> plastycznych nietypowe techniki malarskie IV.11.</w:t>
            </w:r>
          </w:p>
          <w:p w14:paraId="2C1CDA9F" w14:textId="3C6B4BD9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 aktywnie uczestniczy w ćwiczeniach i zabawach ruc</w:t>
            </w:r>
            <w:r w:rsidR="00C15CF9">
              <w:rPr>
                <w:rFonts w:ascii="Times New Roman" w:hAnsi="Times New Roman" w:cs="Times New Roman"/>
                <w:sz w:val="16"/>
                <w:szCs w:val="16"/>
              </w:rPr>
              <w:t>howych I.5.</w:t>
            </w:r>
          </w:p>
          <w:p w14:paraId="75F2357B" w14:textId="05BCE223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C15CF9">
              <w:rPr>
                <w:rFonts w:ascii="Times New Roman" w:hAnsi="Times New Roman" w:cs="Times New Roman"/>
                <w:sz w:val="16"/>
                <w:szCs w:val="16"/>
              </w:rPr>
              <w:t>współpracuje w zespole III.5.</w:t>
            </w:r>
          </w:p>
          <w:p w14:paraId="3EDE57E9" w14:textId="23D92ABA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C15CF9">
              <w:rPr>
                <w:rFonts w:ascii="Times New Roman" w:hAnsi="Times New Roman" w:cs="Times New Roman"/>
                <w:sz w:val="16"/>
                <w:szCs w:val="16"/>
              </w:rPr>
              <w:t>nazywa zawody wykonywane przez rodziców i osoby z najbliższego otoczenia , nazywa różne zawody, określa czynności zawodowe i cechy charakterystyczne poznanych zawodów IV.20.</w:t>
            </w:r>
          </w:p>
          <w:p w14:paraId="774C3AD3" w14:textId="427E7295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C15CF9">
              <w:rPr>
                <w:rFonts w:ascii="Times New Roman" w:hAnsi="Times New Roman" w:cs="Times New Roman"/>
                <w:sz w:val="16"/>
                <w:szCs w:val="16"/>
              </w:rPr>
              <w:t xml:space="preserve">wykonuje prace  </w:t>
            </w:r>
            <w:proofErr w:type="spellStart"/>
            <w:r w:rsidR="00C15CF9">
              <w:rPr>
                <w:rFonts w:ascii="Times New Roman" w:hAnsi="Times New Roman" w:cs="Times New Roman"/>
                <w:sz w:val="16"/>
                <w:szCs w:val="16"/>
              </w:rPr>
              <w:t>plastyczno</w:t>
            </w:r>
            <w:proofErr w:type="spellEnd"/>
            <w:r w:rsidR="00C15CF9">
              <w:rPr>
                <w:rFonts w:ascii="Times New Roman" w:hAnsi="Times New Roman" w:cs="Times New Roman"/>
                <w:sz w:val="16"/>
                <w:szCs w:val="16"/>
              </w:rPr>
              <w:t xml:space="preserve">  - techniczne IV.1.</w:t>
            </w:r>
          </w:p>
          <w:p w14:paraId="7856BAF8" w14:textId="43DAE438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C15CF9">
              <w:rPr>
                <w:rFonts w:ascii="Times New Roman" w:hAnsi="Times New Roman" w:cs="Times New Roman"/>
                <w:sz w:val="16"/>
                <w:szCs w:val="16"/>
              </w:rPr>
              <w:t xml:space="preserve"> rozwija poczucie rytmu i metrum IV.7.</w:t>
            </w: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14:paraId="70E55782" w14:textId="6D69CCD7" w:rsidR="005E45FC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C15CF9">
              <w:rPr>
                <w:rFonts w:ascii="Times New Roman" w:hAnsi="Times New Roman" w:cs="Times New Roman"/>
                <w:sz w:val="16"/>
                <w:szCs w:val="16"/>
              </w:rPr>
              <w:t>dokonuje syntezy głoskowej słów, posługuje się czasownikami dla określania czynności, wyjaśnia funkcję  i zastosowania zegarka, tworzy</w:t>
            </w:r>
            <w:r w:rsidR="003F6478">
              <w:rPr>
                <w:rFonts w:ascii="Times New Roman" w:hAnsi="Times New Roman" w:cs="Times New Roman"/>
                <w:sz w:val="16"/>
                <w:szCs w:val="16"/>
              </w:rPr>
              <w:t xml:space="preserve"> wyraz stanowiący nazwę zawodu na podstawie pierwszej sylaby</w:t>
            </w:r>
            <w:r w:rsidR="00E73567">
              <w:rPr>
                <w:rFonts w:ascii="Times New Roman" w:hAnsi="Times New Roman" w:cs="Times New Roman"/>
                <w:sz w:val="16"/>
                <w:szCs w:val="16"/>
              </w:rPr>
              <w:t xml:space="preserve"> , wypowiada się na określony temat IV.2.</w:t>
            </w:r>
          </w:p>
          <w:p w14:paraId="4700FEA9" w14:textId="4FC3ABB3" w:rsidR="007D6850" w:rsidRPr="004230A8" w:rsidRDefault="005E45FC" w:rsidP="00E8197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4230A8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E73567">
              <w:rPr>
                <w:rFonts w:ascii="Times New Roman" w:hAnsi="Times New Roman" w:cs="Times New Roman"/>
                <w:sz w:val="16"/>
                <w:szCs w:val="16"/>
              </w:rPr>
              <w:t>doskonali sprawność grafomotoryczną IV.8.                                               – prawidłowo wykonuje ćwiczenia gimnastyczne I.8.                              – klasyfikuje zawody ze względu na grupy rodzajowe IV.2.                     – wybiera monety potrzebne do zapłacenia określonej kwoty, oblicza sumę , którą należy zapłacić za kilka produktów</w:t>
            </w:r>
          </w:p>
          <w:p w14:paraId="64526016" w14:textId="3206B351" w:rsidR="006F55D9" w:rsidRPr="00E73567" w:rsidRDefault="00E73567" w:rsidP="00E735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E73567">
              <w:rPr>
                <w:rFonts w:ascii="Times New Roman" w:hAnsi="Times New Roman" w:cs="Times New Roman"/>
                <w:sz w:val="16"/>
                <w:szCs w:val="16"/>
              </w:rPr>
              <w:t>IV.17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,IV.15.                                                                                               – wnioskuje na podstawie zagadek słownych IV.5.                                      – rozróżnia fałsz i prawdę w zdaniach IV.6.                                                   </w:t>
            </w:r>
            <w:r w:rsidR="00BC1C01">
              <w:rPr>
                <w:rFonts w:ascii="Times New Roman" w:hAnsi="Times New Roman" w:cs="Times New Roman"/>
                <w:sz w:val="16"/>
                <w:szCs w:val="16"/>
              </w:rPr>
              <w:t>– przestrzega ustalonych reguł zabawy III.5.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</w:tbl>
    <w:p w14:paraId="6D6B9943" w14:textId="73E25A37" w:rsidR="005B2E69" w:rsidRPr="005B2E69" w:rsidRDefault="002A2871" w:rsidP="005B2E69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A2871">
        <w:rPr>
          <w:rFonts w:ascii="Times New Roman" w:hAnsi="Times New Roman" w:cs="Times New Roman"/>
          <w:b/>
          <w:bCs/>
          <w:sz w:val="28"/>
          <w:szCs w:val="28"/>
        </w:rPr>
        <w:t xml:space="preserve"> Proponowane aktywności dziecka</w:t>
      </w:r>
      <w:r w:rsidR="004C5524">
        <w:rPr>
          <w:rFonts w:ascii="Times New Roman" w:hAnsi="Times New Roman" w:cs="Times New Roman"/>
          <w:b/>
          <w:bCs/>
          <w:sz w:val="28"/>
          <w:szCs w:val="28"/>
        </w:rPr>
        <w:t xml:space="preserve"> :</w:t>
      </w:r>
      <w:r w:rsidR="004230A8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Załączniki na stronie internetowej grupy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(</w:t>
      </w:r>
      <w:r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Fac</w:t>
      </w:r>
      <w:r w:rsidR="007C239B" w:rsidRPr="004230A8">
        <w:rPr>
          <w:rFonts w:ascii="Times New Roman" w:hAnsi="Times New Roman" w:cs="Times New Roman"/>
          <w:b/>
          <w:bCs/>
          <w:i/>
          <w:iCs/>
          <w:sz w:val="20"/>
          <w:szCs w:val="20"/>
        </w:rPr>
        <w:t>ebook)</w:t>
      </w:r>
      <w:r w:rsidR="005B2E69">
        <w:rPr>
          <w:rFonts w:ascii="Times New Roman" w:hAnsi="Times New Roman" w:cs="Times New Roman"/>
          <w:b/>
          <w:bCs/>
          <w:i/>
          <w:iCs/>
          <w:sz w:val="20"/>
          <w:szCs w:val="20"/>
        </w:rPr>
        <w:t xml:space="preserve">    </w:t>
      </w:r>
      <w:r w:rsidR="005B2E69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„ Kto buduje dom ? </w:t>
      </w:r>
    </w:p>
    <w:p w14:paraId="4FCCDD11" w14:textId="77777777" w:rsidR="005B2E69" w:rsidRDefault="005B2E69" w:rsidP="005B2E69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17723B">
        <w:rPr>
          <w:rFonts w:ascii="Times New Roman" w:eastAsia="Times New Roman" w:hAnsi="Times New Roman" w:cs="Times New Roman"/>
          <w:sz w:val="16"/>
          <w:szCs w:val="16"/>
          <w:lang w:eastAsia="pl-PL"/>
        </w:rPr>
        <w:t>1.”Bajkowa fryzura”- zabawy twórcze. Malowanie grzebienie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m.                                                                                                                            </w:t>
      </w:r>
      <w:r w:rsidRPr="0017723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2. Wszyscy dla wszystkich” – słuchanie wiersza J.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  <w:r w:rsidRPr="0017723B">
        <w:rPr>
          <w:rFonts w:ascii="Times New Roman" w:eastAsia="Times New Roman" w:hAnsi="Times New Roman" w:cs="Times New Roman"/>
          <w:sz w:val="16"/>
          <w:szCs w:val="16"/>
          <w:lang w:eastAsia="pl-PL"/>
        </w:rPr>
        <w:t>Tuwima poznanie zawodów, formułowanie wniosków o równej ważności wszystkich  zawodów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, kolorowanie postaci wybranego zawodu.  KP.4 s.26 - 27                                                                                                                     3. „Kim będę jak dorosnę” – rysowanie na zadany temat.                                                                                                                           Zabawa ruchowa z rodzicami   - „Rolnik sam w dolinie”                                                                                                                                                                                                  </w:t>
      </w:r>
      <w:r w:rsidRPr="0017723B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</w:t>
      </w:r>
    </w:p>
    <w:p w14:paraId="7CBCFC2D" w14:textId="0FA57E16" w:rsidR="005B2E69" w:rsidRPr="00261F64" w:rsidRDefault="005B2E69" w:rsidP="005B2E69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„Jest tyle ciekawych zawodów na świecie                                                                                                                            </w:t>
      </w:r>
      <w:r w:rsidRPr="00947245">
        <w:rPr>
          <w:rFonts w:ascii="Times New Roman" w:eastAsia="Times New Roman" w:hAnsi="Times New Roman" w:cs="Times New Roman"/>
          <w:sz w:val="16"/>
          <w:szCs w:val="16"/>
          <w:lang w:eastAsia="pl-PL"/>
        </w:rPr>
        <w:t>1.Po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znajemy zawody i miejsca pracy – Przedszkole Profesora Szymona     (youtube.com)- czytanie etykiet obrazkowo – wyrazowych, klasyfikowanie zawodów ze względu na przynależność do określonej grupy.  PK.4 s.30-31                                                                                                             2 Zawodowy zawrót głowy -.Rozwiązywanie łamigłówek, labiryntów- zabawy graficzne, obrazkowe.                                                                                                       3. Słuchanie piosenki „Zawody”- Wujka Ogórka (YouTube Kids)</w:t>
      </w:r>
    </w:p>
    <w:p w14:paraId="792357E2" w14:textId="77777777" w:rsidR="005B2E69" w:rsidRDefault="005B2E69" w:rsidP="005B2E69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„Kiedy książkę kupujemy pisarzowi dziękujemy !</w:t>
      </w:r>
    </w:p>
    <w:p w14:paraId="5BEF7DF3" w14:textId="1184A8FB" w:rsidR="005B2E69" w:rsidRPr="00ED38E5" w:rsidRDefault="005B2E69" w:rsidP="005B2E69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1</w:t>
      </w:r>
      <w:r w:rsidRPr="00304997">
        <w:rPr>
          <w:rFonts w:ascii="Times New Roman" w:eastAsia="Times New Roman" w:hAnsi="Times New Roman" w:cs="Times New Roman"/>
          <w:sz w:val="16"/>
          <w:szCs w:val="16"/>
          <w:lang w:eastAsia="pl-PL"/>
        </w:rPr>
        <w:t>.Zakupy w księgarni- posługiwanie się monetami ,obliczanie kwot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i </w:t>
      </w:r>
      <w:r w:rsidRPr="00304997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zabaw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y w kupowanie książek z wykorzystaniem monet, obliczanie ceny kilku produktów, wyznaczanie kwoty potrzebnej do  zakupu, porównywanie kwot,                                                                          określanie gdzie jest więcej a gdzie mniej ( KP.4 s. 32-33)                                                                                                                                    2. Tworzymy książkę – zabawy twórcze. Wcielanie się w  rolę przedstawicieli zawodów, dzięki którym powstaje książka .                      Tworzenie książeczki „ Moje marzenia”</w:t>
      </w:r>
    </w:p>
    <w:p w14:paraId="0DBFAF11" w14:textId="77777777" w:rsidR="005B2E69" w:rsidRDefault="005B2E69" w:rsidP="005B2E69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„Kto szyje ubrania?</w:t>
      </w:r>
    </w:p>
    <w:p w14:paraId="0DABE636" w14:textId="77777777" w:rsidR="005B2E69" w:rsidRDefault="005B2E69" w:rsidP="005B2E69">
      <w:pPr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ED7D42">
        <w:rPr>
          <w:rFonts w:ascii="Times New Roman" w:eastAsia="Times New Roman" w:hAnsi="Times New Roman" w:cs="Times New Roman"/>
          <w:sz w:val="16"/>
          <w:szCs w:val="16"/>
          <w:lang w:eastAsia="pl-PL"/>
        </w:rPr>
        <w:t>1.Rozmowa na temat pracy krawcowej- nazywanie czynności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, określanie ich  za pomocą czasowników.                                                   2.Zapoznanie z literą Ć ,ć- zabawy graficzne, nawlekanie literek na nić. Rebusy -rozwiązywanie rebusów obrazkowo – sylabowych. 3.Projektowanie strojów z wykorzystaniem gazet i katalogów.</w:t>
      </w:r>
    </w:p>
    <w:p w14:paraId="55053108" w14:textId="4336E343" w:rsidR="00261F64" w:rsidRDefault="005B2E69" w:rsidP="005B2E69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„ Wielki turniej o zawodach „</w:t>
      </w:r>
    </w:p>
    <w:p w14:paraId="278D95C9" w14:textId="1445283D" w:rsidR="005B2E69" w:rsidRPr="005B2E69" w:rsidRDefault="005B2E69" w:rsidP="005B2E69">
      <w:pPr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1.”Jaki to zawód” -  ( „ Zagadki – zawody- youtube.com)-  konkursy i zagadki o zawodach. Rozwiązywanie zagadek słownych, odgadywanie zawodu na podstawie słownych określeń. Układanie nazw zawodów z liter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, </w:t>
      </w:r>
      <w:r w:rsidRPr="00166A7C">
        <w:rPr>
          <w:rFonts w:ascii="Times New Roman" w:eastAsia="Times New Roman" w:hAnsi="Times New Roman" w:cs="Times New Roman"/>
          <w:sz w:val="16"/>
          <w:szCs w:val="16"/>
          <w:lang w:eastAsia="pl-PL"/>
        </w:rPr>
        <w:t>wybieranie obrazków i odczytywanie podpisów</w:t>
      </w: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t>, czytanie ze zrozumieniem KP.4. s.28- 29                                                                                                                                                                      2. Gimnastyczna ruletka – zabawy ruchowe                                                                                                                                                              3.Wybierz ulubiony zawód – Kolorowanie obrazka.</w:t>
      </w:r>
    </w:p>
    <w:p w14:paraId="1F947F94" w14:textId="35772717" w:rsidR="002A2871" w:rsidRPr="004230A8" w:rsidRDefault="004230A8" w:rsidP="004230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pl-PL"/>
        </w:rPr>
        <w:lastRenderedPageBreak/>
        <w:t xml:space="preserve"> </w:t>
      </w:r>
    </w:p>
    <w:sectPr w:rsidR="002A2871" w:rsidRPr="004230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F81418" w14:textId="77777777" w:rsidR="001A5B07" w:rsidRDefault="001A5B07" w:rsidP="005D0A55">
      <w:pPr>
        <w:spacing w:after="0" w:line="240" w:lineRule="auto"/>
      </w:pPr>
      <w:r>
        <w:separator/>
      </w:r>
    </w:p>
  </w:endnote>
  <w:endnote w:type="continuationSeparator" w:id="0">
    <w:p w14:paraId="1BC84BDE" w14:textId="77777777" w:rsidR="001A5B07" w:rsidRDefault="001A5B07" w:rsidP="005D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BC2F6" w14:textId="77777777" w:rsidR="001A5B07" w:rsidRDefault="001A5B07" w:rsidP="005D0A55">
      <w:pPr>
        <w:spacing w:after="0" w:line="240" w:lineRule="auto"/>
      </w:pPr>
      <w:r>
        <w:separator/>
      </w:r>
    </w:p>
  </w:footnote>
  <w:footnote w:type="continuationSeparator" w:id="0">
    <w:p w14:paraId="6ECFFDC3" w14:textId="77777777" w:rsidR="001A5B07" w:rsidRDefault="001A5B07" w:rsidP="005D0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084ABF"/>
    <w:multiLevelType w:val="hybridMultilevel"/>
    <w:tmpl w:val="5CEE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289D"/>
    <w:rsid w:val="000019D6"/>
    <w:rsid w:val="00007260"/>
    <w:rsid w:val="00015B0D"/>
    <w:rsid w:val="0002148B"/>
    <w:rsid w:val="0006604E"/>
    <w:rsid w:val="000B2FF5"/>
    <w:rsid w:val="00101CC5"/>
    <w:rsid w:val="001360BC"/>
    <w:rsid w:val="00190DD4"/>
    <w:rsid w:val="001A5B07"/>
    <w:rsid w:val="00201F43"/>
    <w:rsid w:val="00261F64"/>
    <w:rsid w:val="00270C00"/>
    <w:rsid w:val="002A2871"/>
    <w:rsid w:val="002A2AD7"/>
    <w:rsid w:val="002B289D"/>
    <w:rsid w:val="002E5A2B"/>
    <w:rsid w:val="002F4CC7"/>
    <w:rsid w:val="00302AC9"/>
    <w:rsid w:val="00314BE3"/>
    <w:rsid w:val="00314C65"/>
    <w:rsid w:val="00333819"/>
    <w:rsid w:val="003B70C8"/>
    <w:rsid w:val="003C5EFE"/>
    <w:rsid w:val="003D737E"/>
    <w:rsid w:val="003F6478"/>
    <w:rsid w:val="004026F6"/>
    <w:rsid w:val="004230A8"/>
    <w:rsid w:val="0042779C"/>
    <w:rsid w:val="00477439"/>
    <w:rsid w:val="004C5524"/>
    <w:rsid w:val="004F0B21"/>
    <w:rsid w:val="004F6560"/>
    <w:rsid w:val="0052012A"/>
    <w:rsid w:val="00570AF5"/>
    <w:rsid w:val="005B2E69"/>
    <w:rsid w:val="005D0A55"/>
    <w:rsid w:val="005D6E2F"/>
    <w:rsid w:val="005E45FC"/>
    <w:rsid w:val="005F5380"/>
    <w:rsid w:val="00615933"/>
    <w:rsid w:val="00670492"/>
    <w:rsid w:val="00677397"/>
    <w:rsid w:val="006B4A78"/>
    <w:rsid w:val="006D25E7"/>
    <w:rsid w:val="006F55D9"/>
    <w:rsid w:val="0070401B"/>
    <w:rsid w:val="0072031D"/>
    <w:rsid w:val="007228AE"/>
    <w:rsid w:val="00727FAC"/>
    <w:rsid w:val="00733DD2"/>
    <w:rsid w:val="0077325E"/>
    <w:rsid w:val="007C239B"/>
    <w:rsid w:val="007D6850"/>
    <w:rsid w:val="008568EB"/>
    <w:rsid w:val="00872DD5"/>
    <w:rsid w:val="008B719D"/>
    <w:rsid w:val="008E7B25"/>
    <w:rsid w:val="00934E0D"/>
    <w:rsid w:val="00940F36"/>
    <w:rsid w:val="00992CD6"/>
    <w:rsid w:val="009A205B"/>
    <w:rsid w:val="00A15C46"/>
    <w:rsid w:val="00A41F2D"/>
    <w:rsid w:val="00AB7C3E"/>
    <w:rsid w:val="00AD0FD8"/>
    <w:rsid w:val="00AD72B7"/>
    <w:rsid w:val="00AE3E69"/>
    <w:rsid w:val="00B04FEC"/>
    <w:rsid w:val="00B05109"/>
    <w:rsid w:val="00B564DB"/>
    <w:rsid w:val="00B62F1F"/>
    <w:rsid w:val="00B73E1D"/>
    <w:rsid w:val="00BA1B63"/>
    <w:rsid w:val="00BA3209"/>
    <w:rsid w:val="00BC1C01"/>
    <w:rsid w:val="00BE4B58"/>
    <w:rsid w:val="00C06638"/>
    <w:rsid w:val="00C15CF9"/>
    <w:rsid w:val="00C255E1"/>
    <w:rsid w:val="00C444C3"/>
    <w:rsid w:val="00C57396"/>
    <w:rsid w:val="00CC5EE2"/>
    <w:rsid w:val="00D246AA"/>
    <w:rsid w:val="00D53C45"/>
    <w:rsid w:val="00D67B0B"/>
    <w:rsid w:val="00D77185"/>
    <w:rsid w:val="00DA2425"/>
    <w:rsid w:val="00E107DC"/>
    <w:rsid w:val="00E37FF5"/>
    <w:rsid w:val="00E57636"/>
    <w:rsid w:val="00E73567"/>
    <w:rsid w:val="00E81976"/>
    <w:rsid w:val="00E81E78"/>
    <w:rsid w:val="00EB7B7E"/>
    <w:rsid w:val="00EC2323"/>
    <w:rsid w:val="00F30875"/>
    <w:rsid w:val="00F42E7F"/>
    <w:rsid w:val="00F67A6C"/>
    <w:rsid w:val="00F71646"/>
    <w:rsid w:val="00F81E35"/>
    <w:rsid w:val="00FA2067"/>
    <w:rsid w:val="00FA5DF9"/>
    <w:rsid w:val="00FF4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33A45"/>
  <w15:docId w15:val="{53AFFB70-9D8C-4171-939D-DBC2827E8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B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D0A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0A5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0A5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0A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0A5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D0A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0A5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0A55"/>
  </w:style>
  <w:style w:type="paragraph" w:styleId="Stopka">
    <w:name w:val="footer"/>
    <w:basedOn w:val="Normalny"/>
    <w:link w:val="StopkaZnak"/>
    <w:uiPriority w:val="99"/>
    <w:unhideWhenUsed/>
    <w:rsid w:val="005D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0A55"/>
  </w:style>
  <w:style w:type="paragraph" w:styleId="Akapitzlist">
    <w:name w:val="List Paragraph"/>
    <w:basedOn w:val="Normalny"/>
    <w:uiPriority w:val="34"/>
    <w:qFormat/>
    <w:rsid w:val="004230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941</Words>
  <Characters>5647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grejzi</dc:creator>
  <cp:lastModifiedBy>ANNA</cp:lastModifiedBy>
  <cp:revision>49</cp:revision>
  <dcterms:created xsi:type="dcterms:W3CDTF">2020-04-14T17:09:00Z</dcterms:created>
  <dcterms:modified xsi:type="dcterms:W3CDTF">2020-05-09T22:10:00Z</dcterms:modified>
</cp:coreProperties>
</file>