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20.04 – 24.04.2020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Krąg tematyczny: Kosmiczne przygody!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Cele ogólne: wzbogacanie czynnego i biernego słownika dziecka o zwroty i wyrażenia związane z kosmosem, wdrażanie do rozumienia świata, zjawisk i rzeczy znajdujących się w bliskim otoczeniu za pomocą komunikacji werbalnej i niewerbalnej.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20.04.2020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C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 widzimy na niebie?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„Nasz układ słoneczny, o Słońcu i planetach dla dzieci” – film edukacyjny.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2. Zabawa orientacyjno – porządkowa „Lot rakietą”.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rozwija słownictwo związane z kosmosem IV.2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color w:val="000000"/>
              </w:rPr>
              <w:t>wypowiada się na określony temat IV.5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interesuje się kosmosem IV.18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wie, że Ziemia to planeta IV.18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zna i stosuje pojęcia: „wysoko – nisko”, „blisko – daleko”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aktywnie uczestniczy w zabawie orientacyjno – porządkowej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Niebo pełne gwiazd.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Kosmiczne przestrzenie”- zabawa konstrukcyjna.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Zagadki ufoludka-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zagadki edukacyjne Tadeusza Baranowskiego.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tworzy pracę plastyczną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rozwija kreatywność IV.1, IV.6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uważnie słucha, rozwiązuje zagadki IV.5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Nasza planeta.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Ziemia- zielona wyspa”-zajęcia muzyczne, nauka piosenki.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Czy warto dbać o Ziemię?- kilka rad strażnika ziemi jak o nią dbać.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doskonali umiejętności wokalne IV.7 </w:t>
            </w:r>
          </w:p>
          <w:p>
            <w:pPr>
              <w:pStyle w:val="Pa14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rozwija wyobraźnię IV.7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rozumie, że czynności dnia codziennego mogą wpływać na ochronę środowiska IV.18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Podróż w kosmos.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„Kosmiczne puzzle” – składanie pociętych obrazków w całość.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„Podróż po planetach” – zabawa ruchowa przy muzyce.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prawidłowo posługuje się kredką I.7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składa obrazek w całość, doskonali percepcję wzrokową IV.9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naśladuje czynności wykonywane przez inną osobę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aktywnie uczestniczy w zabawie ruchowej I.5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24.04.2020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Kosmiczne zabawy.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„Obserwator nieba” – słuchanie opowiadania Michaliny Lat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ko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„Obserwator nieba”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„Lecimy rakietą” – zabawa naśladowcza.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uważnie słucha i odpowiada na pytania IV.5, IV.6 </w:t>
            </w:r>
          </w:p>
          <w:p>
            <w:pPr>
              <w:pStyle w:val="Pa14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Pa14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naśladuje czynności wykonywane przez inną osobę I.5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eastAsia="Calibri" w:cs="Calibri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Times New Roman" w:hAnsi="Times New Roman"/>
                <w:color w:val="000000"/>
                <w:sz w:val="24"/>
                <w:szCs w:val="24"/>
              </w:rPr>
              <w:t xml:space="preserve">uczestniczy w zabawie ruchowej I.5 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80"/>
          <w:szCs w:val="80"/>
        </w:rPr>
      </w:pPr>
      <w:bookmarkStart w:id="0" w:name="_Hlk38023705"/>
      <w:bookmarkStart w:id="1" w:name="_Hlk38023705"/>
      <w:bookmarkEnd w:id="1"/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NQJLAB+HelveticaNeue">
    <w:altName w:val="Helvetica Neue"/>
    <w:charset w:val="ee"/>
    <w:family w:val="swiss"/>
    <w:pitch w:val="default"/>
  </w:font>
  <w:font w:name="CentSchbookEU">
    <w:charset w:val="00"/>
    <w:family w:val="roman"/>
    <w:pitch w:val="default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3a40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3a408a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570c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8570cd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8570cd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8570cd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92acf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8570c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8570cd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570c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paragraph" w:styleId="Default">
    <w:name w:val="Default"/>
    <w:qFormat/>
    <w:pPr>
      <w:widowControl/>
      <w:autoSpaceDE w:val="false"/>
    </w:pPr>
    <w:rPr>
      <w:rFonts w:ascii="NQJLAB+HelveticaNeue;Helvetica Neue" w:hAnsi="NQJLAB+HelveticaNeue;Helvetica Neue" w:eastAsia="Times New Roman" w:cs="NQJLAB+HelveticaNeue;Helvetica Neue"/>
      <w:color w:val="000000"/>
      <w:kern w:val="0"/>
      <w:sz w:val="24"/>
      <w:szCs w:val="24"/>
      <w:lang w:val="pl-PL" w:bidi="ar-SA" w:eastAsia="en-US"/>
    </w:rPr>
  </w:style>
  <w:style w:type="paragraph" w:styleId="Pa14">
    <w:name w:val="Pa14"/>
    <w:basedOn w:val="Default"/>
    <w:next w:val="Default"/>
    <w:qFormat/>
    <w:pPr>
      <w:spacing w:lineRule="atLeast" w:line="201"/>
    </w:pPr>
    <w:rPr>
      <w:rFonts w:ascii="CentSchbookEU;CentSchbookEU" w:hAnsi="CentSchbookEU;CentSchbookEU" w:cs="Times New Roman"/>
      <w:color w:val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ca2cc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LibreOffice/5.4.1.2$Windows_x86 LibreOffice_project/ea7cb86e6eeb2bf3a5af73a8f7777ac570321527</Application>
  <Pages>2</Pages>
  <Words>298</Words>
  <Characters>1834</Characters>
  <CharactersWithSpaces>2106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2020-04-17T13:13:00Z</dcterms:created>
  <dc:creator>Katarzyna Zielińska</dc:creator>
  <dc:description/>
  <dc:language>pl-PL</dc:language>
  <cp:lastModifiedBy/>
  <dcterms:modified xsi:type="dcterms:W3CDTF">2020-04-19T15:37:19Z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